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autoSpaceDE w:val="0"/>
        <w:autoSpaceDN w:val="0"/>
        <w:ind w:left="178" w:hanging="178" w:hangingChars="100"/>
        <w:rPr>
          <w:rFonts w:hint="eastAsia" w:ascii="ＭＳ 明朝" w:hAnsi="ＭＳ 明朝"/>
          <w:sz w:val="18"/>
        </w:rPr>
      </w:pPr>
    </w:p>
    <w:p>
      <w:pPr>
        <w:pStyle w:val="0"/>
        <w:overflowPunct w:val="0"/>
        <w:autoSpaceDE w:val="0"/>
        <w:autoSpaceDN w:val="0"/>
        <w:jc w:val="center"/>
        <w:rPr>
          <w:rFonts w:hint="eastAsia" w:ascii="ＭＳ 明朝" w:hAnsi="ＭＳ 明朝"/>
          <w:sz w:val="18"/>
        </w:rPr>
      </w:pPr>
      <w:r>
        <w:rPr>
          <w:rFonts w:hint="eastAsia" w:ascii="ＭＳ 明朝" w:hAnsi="ＭＳ 明朝"/>
          <w:sz w:val="28"/>
        </w:rPr>
        <w:t>委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託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業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務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実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績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調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書</w:t>
      </w:r>
    </w:p>
    <w:p>
      <w:pPr>
        <w:pStyle w:val="0"/>
        <w:overflowPunct w:val="0"/>
        <w:autoSpaceDE w:val="0"/>
        <w:autoSpaceDN w:val="0"/>
        <w:adjustRightInd w:val="0"/>
        <w:jc w:val="right"/>
        <w:rPr>
          <w:rFonts w:hint="default" w:ascii="ＭＳ 明朝" w:hAnsi="ＭＳ 明朝"/>
          <w:color w:val="000000"/>
        </w:rPr>
      </w:pPr>
    </w:p>
    <w:p>
      <w:pPr>
        <w:pStyle w:val="0"/>
        <w:overflowPunct w:val="0"/>
        <w:autoSpaceDE w:val="0"/>
        <w:autoSpaceDN w:val="0"/>
        <w:adjustRightInd w:val="0"/>
        <w:jc w:val="right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令和　　</w:t>
      </w:r>
      <w:r>
        <w:rPr>
          <w:rFonts w:hint="default" w:ascii="ＭＳ 明朝" w:hAnsi="ＭＳ 明朝"/>
          <w:color w:val="000000"/>
        </w:rPr>
        <w:t>年</w:t>
      </w:r>
      <w:r>
        <w:rPr>
          <w:rFonts w:hint="eastAsia" w:ascii="ＭＳ 明朝" w:hAnsi="ＭＳ 明朝"/>
          <w:color w:val="000000"/>
        </w:rPr>
        <w:t>　　</w:t>
      </w:r>
      <w:r>
        <w:rPr>
          <w:rFonts w:hint="default" w:ascii="ＭＳ 明朝" w:hAnsi="ＭＳ 明朝"/>
          <w:color w:val="000000"/>
        </w:rPr>
        <w:t>月</w:t>
      </w:r>
      <w:r>
        <w:rPr>
          <w:rFonts w:hint="eastAsia" w:ascii="ＭＳ 明朝" w:hAnsi="ＭＳ 明朝"/>
          <w:color w:val="000000"/>
        </w:rPr>
        <w:t>　　</w:t>
      </w:r>
      <w:r>
        <w:rPr>
          <w:rFonts w:hint="default" w:ascii="ＭＳ 明朝" w:hAnsi="ＭＳ 明朝"/>
          <w:color w:val="000000"/>
        </w:rPr>
        <w:t>日</w:t>
      </w:r>
    </w:p>
    <w:p>
      <w:pPr>
        <w:pStyle w:val="0"/>
        <w:overflowPunct w:val="0"/>
        <w:autoSpaceDE w:val="0"/>
        <w:autoSpaceDN w:val="0"/>
        <w:adjustRightInd w:val="0"/>
        <w:rPr>
          <w:rFonts w:hint="default" w:ascii="ＭＳ 明朝" w:hAnsi="ＭＳ 明朝"/>
          <w:color w:val="000000"/>
        </w:rPr>
      </w:pPr>
    </w:p>
    <w:p>
      <w:pPr>
        <w:pStyle w:val="0"/>
        <w:overflowPunct w:val="0"/>
        <w:autoSpaceDE w:val="0"/>
        <w:autoSpaceDN w:val="0"/>
        <w:adjustRightInd w:val="0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五所川原市教育委員会教育長</w:t>
      </w:r>
    </w:p>
    <w:p>
      <w:pPr>
        <w:pStyle w:val="0"/>
        <w:overflowPunct w:val="0"/>
        <w:autoSpaceDE w:val="0"/>
        <w:autoSpaceDN w:val="0"/>
        <w:adjustRightInd w:val="0"/>
        <w:rPr>
          <w:rFonts w:hint="default" w:ascii="ＭＳ 明朝" w:hAnsi="ＭＳ 明朝"/>
          <w:color w:val="000000"/>
        </w:rPr>
      </w:pPr>
    </w:p>
    <w:tbl>
      <w:tblPr>
        <w:tblStyle w:val="11"/>
        <w:tblW w:w="663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846"/>
        <w:gridCol w:w="4784"/>
      </w:tblGrid>
      <w:tr>
        <w:trPr>
          <w:trHeight w:val="367" w:hRule="atLeast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</w:rPr>
            </w:pPr>
          </w:p>
        </w:tc>
      </w:tr>
      <w:tr>
        <w:trPr>
          <w:trHeight w:val="299" w:hRule="atLeast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</w:rPr>
            </w:pPr>
          </w:p>
        </w:tc>
      </w:tr>
      <w:tr>
        <w:trPr>
          <w:trHeight w:val="299" w:hRule="atLeast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overflowPunct w:val="0"/>
              <w:autoSpaceDE w:val="0"/>
              <w:autoSpaceDN w:val="0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overflowPunct w:val="0"/>
        <w:autoSpaceDE w:val="0"/>
        <w:autoSpaceDN w:val="0"/>
        <w:adjustRightInd w:val="0"/>
        <w:rPr>
          <w:rFonts w:hint="default" w:ascii="ＭＳ 明朝" w:hAnsi="ＭＳ 明朝"/>
          <w:color w:val="000000"/>
        </w:rPr>
      </w:pPr>
    </w:p>
    <w:p>
      <w:pPr>
        <w:pStyle w:val="0"/>
        <w:overflowPunct w:val="0"/>
        <w:autoSpaceDE w:val="0"/>
        <w:autoSpaceDN w:val="0"/>
        <w:adjustRightInd w:val="0"/>
        <w:ind w:firstLine="208" w:firstLineChars="100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令和８</w:t>
      </w:r>
      <w:r>
        <w:rPr>
          <w:rFonts w:hint="default" w:ascii="ＭＳ 明朝" w:hAnsi="ＭＳ 明朝"/>
          <w:color w:val="000000"/>
        </w:rPr>
        <w:t>年</w:t>
      </w:r>
      <w:r>
        <w:rPr>
          <w:rFonts w:hint="eastAsia" w:ascii="ＭＳ 明朝" w:hAnsi="ＭＳ 明朝"/>
          <w:color w:val="000000"/>
        </w:rPr>
        <w:t>６</w:t>
      </w:r>
      <w:r>
        <w:rPr>
          <w:rFonts w:hint="default" w:ascii="ＭＳ 明朝" w:hAnsi="ＭＳ 明朝"/>
          <w:color w:val="000000"/>
        </w:rPr>
        <w:t>月</w:t>
      </w:r>
      <w:r>
        <w:rPr>
          <w:rFonts w:hint="eastAsia" w:ascii="ＭＳ 明朝" w:hAnsi="ＭＳ 明朝"/>
          <w:color w:val="000000"/>
        </w:rPr>
        <w:t>24</w:t>
      </w:r>
      <w:r>
        <w:rPr>
          <w:rFonts w:hint="default" w:ascii="ＭＳ 明朝" w:hAnsi="ＭＳ 明朝"/>
          <w:color w:val="000000"/>
        </w:rPr>
        <w:t>日付けで公告した</w:t>
      </w:r>
      <w:r>
        <w:rPr>
          <w:rFonts w:hint="eastAsia" w:ascii="ＭＳ 明朝" w:hAnsi="ＭＳ 明朝"/>
          <w:color w:val="000000"/>
        </w:rPr>
        <w:t>条件</w:t>
      </w:r>
      <w:r>
        <w:rPr>
          <w:rFonts w:hint="default" w:ascii="ＭＳ 明朝" w:hAnsi="ＭＳ 明朝"/>
          <w:color w:val="000000"/>
        </w:rPr>
        <w:t>付き一般競争入札に係る</w:t>
      </w:r>
      <w:r>
        <w:rPr>
          <w:rFonts w:hint="eastAsia" w:ascii="ＭＳ 明朝" w:hAnsi="ＭＳ 明朝"/>
          <w:color w:val="000000"/>
        </w:rPr>
        <w:t>業務の履行</w:t>
      </w:r>
      <w:r>
        <w:rPr>
          <w:rFonts w:hint="default" w:ascii="ＭＳ 明朝" w:hAnsi="ＭＳ 明朝"/>
          <w:color w:val="000000"/>
        </w:rPr>
        <w:t>実績</w:t>
      </w:r>
      <w:r>
        <w:rPr>
          <w:rFonts w:hint="eastAsia" w:ascii="ＭＳ 明朝" w:hAnsi="ＭＳ 明朝"/>
          <w:color w:val="000000"/>
        </w:rPr>
        <w:t>について</w:t>
      </w:r>
      <w:r>
        <w:rPr>
          <w:rFonts w:hint="default" w:ascii="ＭＳ 明朝" w:hAnsi="ＭＳ 明朝"/>
          <w:color w:val="000000"/>
        </w:rPr>
        <w:t>、下記のとおり証明します。</w:t>
      </w:r>
      <w:r>
        <w:rPr>
          <w:rFonts w:hint="default" w:ascii="ＭＳ 明朝" w:hAnsi="ＭＳ 明朝"/>
          <w:color w:val="000000"/>
        </w:rPr>
        <w:t xml:space="preserve"> </w:t>
      </w:r>
    </w:p>
    <w:p>
      <w:pPr>
        <w:pStyle w:val="0"/>
        <w:overflowPunct w:val="0"/>
        <w:autoSpaceDE w:val="0"/>
        <w:autoSpaceDN w:val="0"/>
        <w:adjustRightInd w:val="0"/>
        <w:ind w:leftChars="0" w:firstLine="0" w:firstLineChars="0"/>
        <w:rPr>
          <w:rFonts w:hint="default" w:ascii="ＭＳ 明朝" w:hAnsi="ＭＳ 明朝"/>
          <w:color w:val="000000"/>
        </w:rPr>
      </w:pPr>
    </w:p>
    <w:p>
      <w:pPr>
        <w:pStyle w:val="0"/>
        <w:overflowPunct w:val="0"/>
        <w:autoSpaceDE w:val="0"/>
        <w:autoSpaceDN w:val="0"/>
        <w:adjustRightInd w:val="0"/>
        <w:jc w:val="center"/>
        <w:rPr>
          <w:rFonts w:hint="eastAsia" w:ascii="ＭＳ 明朝" w:hAnsi="ＭＳ 明朝"/>
        </w:rPr>
      </w:pPr>
      <w:bookmarkStart w:id="0" w:name="_GoBack"/>
      <w:bookmarkEnd w:id="0"/>
      <w:r>
        <w:rPr>
          <w:rFonts w:hint="default" w:ascii="ＭＳ 明朝" w:hAnsi="ＭＳ 明朝"/>
          <w:color w:val="000000"/>
        </w:rPr>
        <w:t>記</w:t>
      </w:r>
    </w:p>
    <w:p>
      <w:pPr>
        <w:pStyle w:val="0"/>
        <w:overflowPunct w:val="0"/>
        <w:autoSpaceDE w:val="0"/>
        <w:autoSpaceDN w:val="0"/>
        <w:adjustRightInd w:val="0"/>
        <w:rPr>
          <w:rFonts w:hint="eastAsia" w:ascii="ＭＳ 明朝" w:hAnsi="ＭＳ 明朝"/>
        </w:rPr>
      </w:pPr>
    </w:p>
    <w:p>
      <w:pPr>
        <w:pStyle w:val="0"/>
        <w:overflowPunct w:val="0"/>
        <w:autoSpaceDE w:val="0"/>
        <w:autoSpaceDN w:val="0"/>
        <w:adjustRightInd w:val="0"/>
        <w:rPr>
          <w:rFonts w:hint="default" w:ascii="ＭＳ 明朝" w:hAnsi="ＭＳ 明朝"/>
          <w:color w:val="000000"/>
          <w:u w:val="single" w:color="auto"/>
        </w:rPr>
      </w:pPr>
      <w:r>
        <w:rPr>
          <w:rFonts w:hint="default" w:ascii="ＭＳ 明朝" w:hAnsi="ＭＳ 明朝"/>
          <w:color w:val="000000"/>
        </w:rPr>
        <w:t>１</w:t>
      </w:r>
      <w:r>
        <w:rPr>
          <w:rFonts w:hint="eastAsia" w:ascii="ＭＳ 明朝" w:hAnsi="ＭＳ 明朝"/>
          <w:color w:val="000000"/>
        </w:rPr>
        <w:t>　業　務　名</w:t>
      </w:r>
      <w:r>
        <w:rPr>
          <w:rFonts w:hint="eastAsia" w:ascii="ＭＳ 明朝" w:hAnsi="ＭＳ 明朝"/>
          <w:color w:val="000000"/>
        </w:rPr>
        <w:tab/>
      </w:r>
      <w:r>
        <w:rPr>
          <w:rFonts w:hint="eastAsia" w:ascii="ＭＳ 明朝" w:hAnsi="ＭＳ 明朝"/>
          <w:color w:val="000000"/>
        </w:rPr>
        <w:tab/>
      </w:r>
      <w:r>
        <w:rPr>
          <w:rFonts w:hint="eastAsia" w:ascii="ＭＳ 明朝" w:hAnsi="ＭＳ 明朝"/>
          <w:color w:val="000000"/>
        </w:rPr>
        <w:t>中学校校舎ワックス塗布業務</w:t>
      </w:r>
    </w:p>
    <w:p>
      <w:pPr>
        <w:pStyle w:val="0"/>
        <w:overflowPunct w:val="0"/>
        <w:autoSpaceDE w:val="0"/>
        <w:autoSpaceDN w:val="0"/>
        <w:adjustRightInd w:val="0"/>
        <w:rPr>
          <w:rFonts w:hint="default" w:ascii="ＭＳ 明朝" w:hAnsi="ＭＳ 明朝"/>
          <w:color w:val="000000"/>
          <w:u w:val="single" w:color="auto"/>
        </w:rPr>
      </w:pPr>
    </w:p>
    <w:p>
      <w:pPr>
        <w:pStyle w:val="0"/>
        <w:overflowPunct w:val="0"/>
        <w:autoSpaceDE w:val="0"/>
        <w:autoSpaceDN w:val="0"/>
        <w:adjustRightInd w:val="0"/>
        <w:textAlignment w:val="baseline"/>
        <w:rPr>
          <w:rFonts w:hint="default" w:ascii="ＭＳ 明朝" w:hAnsi="ＭＳ 明朝"/>
          <w:spacing w:val="12"/>
          <w:kern w:val="0"/>
        </w:rPr>
      </w:pPr>
      <w:r>
        <w:rPr>
          <w:rFonts w:hint="default" w:ascii="ＭＳ 明朝" w:hAnsi="ＭＳ 明朝"/>
          <w:color w:val="000000"/>
        </w:rPr>
        <w:t>２</w:t>
      </w:r>
      <w:r>
        <w:rPr>
          <w:rFonts w:hint="eastAsia" w:ascii="ＭＳ 明朝" w:hAnsi="ＭＳ 明朝"/>
          <w:color w:val="000000"/>
        </w:rPr>
        <w:t>　同</w:t>
      </w:r>
      <w:r>
        <w:rPr>
          <w:rFonts w:hint="eastAsia" w:ascii="ＭＳ 明朝" w:hAnsi="ＭＳ 明朝"/>
          <w:kern w:val="0"/>
        </w:rPr>
        <w:t>種業務の履行実績</w:t>
      </w:r>
    </w:p>
    <w:tbl>
      <w:tblPr>
        <w:tblStyle w:val="11"/>
        <w:tblW w:w="8871" w:type="dxa"/>
        <w:tblInd w:w="4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2" w:type="dxa"/>
          <w:right w:w="52" w:type="dxa"/>
        </w:tblCellMar>
        <w:tblLook w:firstRow="0" w:lastRow="0" w:firstColumn="0" w:lastColumn="0" w:noHBand="1" w:noVBand="1" w:val="0600"/>
      </w:tblPr>
      <w:tblGrid>
        <w:gridCol w:w="1386"/>
        <w:gridCol w:w="7485"/>
      </w:tblGrid>
      <w:tr>
        <w:trPr>
          <w:trHeight w:val="645" w:hRule="atLeast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distribute"/>
              <w:textAlignment w:val="baselin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業務名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hint="eastAsia" w:ascii="ＭＳ 明朝" w:hAnsi="ＭＳ 明朝"/>
              </w:rPr>
            </w:pPr>
          </w:p>
        </w:tc>
      </w:tr>
      <w:tr>
        <w:trPr>
          <w:trHeight w:val="645" w:hRule="atLeast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distribute"/>
              <w:textAlignment w:val="baselin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発注者名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hint="eastAsia" w:ascii="ＭＳ 明朝" w:hAnsi="ＭＳ 明朝"/>
              </w:rPr>
            </w:pPr>
          </w:p>
        </w:tc>
      </w:tr>
      <w:tr>
        <w:trPr>
          <w:trHeight w:val="645" w:hRule="atLeast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distribute"/>
              <w:textAlignment w:val="baselin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業務場所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hint="eastAsia" w:ascii="ＭＳ 明朝" w:hAnsi="ＭＳ 明朝"/>
              </w:rPr>
            </w:pPr>
          </w:p>
        </w:tc>
      </w:tr>
      <w:tr>
        <w:trPr>
          <w:trHeight w:val="645" w:hRule="atLeast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distribute"/>
              <w:textAlignment w:val="baselin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契約金額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hint="eastAsia" w:ascii="ＭＳ 明朝" w:hAnsi="ＭＳ 明朝"/>
              </w:rPr>
            </w:pPr>
          </w:p>
        </w:tc>
      </w:tr>
      <w:tr>
        <w:trPr>
          <w:trHeight w:val="645" w:hRule="atLeast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distribute"/>
              <w:textAlignment w:val="baselin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履行期間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hint="eastAsia" w:ascii="ＭＳ 明朝" w:hAnsi="ＭＳ 明朝"/>
              </w:rPr>
            </w:pPr>
          </w:p>
        </w:tc>
      </w:tr>
      <w:tr>
        <w:trPr>
          <w:trHeight w:val="1833" w:hRule="atLeast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distribute"/>
              <w:textAlignment w:val="baselin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業務概要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uppressAutoHyphens w:val="1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overflowPunct w:val="0"/>
        <w:autoSpaceDE w:val="0"/>
        <w:autoSpaceDN w:val="0"/>
        <w:adjustRightInd w:val="0"/>
        <w:rPr>
          <w:rFonts w:hint="eastAsia" w:ascii="ＭＳ 明朝" w:hAnsi="ＭＳ 明朝"/>
          <w:sz w:val="20"/>
        </w:rPr>
      </w:pPr>
    </w:p>
    <w:p>
      <w:pPr>
        <w:pStyle w:val="0"/>
        <w:overflowPunct w:val="0"/>
        <w:autoSpaceDE w:val="0"/>
        <w:autoSpaceDN w:val="0"/>
        <w:ind w:left="605" w:hanging="605" w:hangingChars="291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３　添付書類</w:t>
      </w:r>
    </w:p>
    <w:p>
      <w:pPr>
        <w:pStyle w:val="0"/>
        <w:overflowPunct w:val="0"/>
        <w:autoSpaceDE w:val="0"/>
        <w:autoSpaceDN w:val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（１）契約書の写し</w:t>
      </w:r>
    </w:p>
    <w:p>
      <w:pPr>
        <w:pStyle w:val="0"/>
        <w:overflowPunct w:val="0"/>
        <w:autoSpaceDE w:val="0"/>
        <w:autoSpaceDN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（２）その他実績を確認することができる書類</w:t>
      </w:r>
    </w:p>
    <w:sectPr>
      <w:pgSz w:w="11906" w:h="16838"/>
      <w:pgMar w:top="851" w:right="1134" w:bottom="567" w:left="1418" w:header="851" w:footer="992" w:gutter="0"/>
      <w:cols w:space="720"/>
      <w:textDirection w:val="lrTb"/>
      <w:docGrid w:type="linesAndChars" w:linePitch="367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efaultTableStyle w:val="34"/>
  <w:drawingGridHorizontalSpacing w:val="104"/>
  <w:drawingGridVerticalSpacing w:val="367"/>
  <w:displayHorizontalDrawingGridEvery w:val="0"/>
  <w:noPunctuationKerning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paragraph" w:styleId="24">
    <w:name w:val="Balloon Text"/>
    <w:basedOn w:val="0"/>
    <w:next w:val="24"/>
    <w:link w:val="25"/>
    <w:uiPriority w:val="0"/>
    <w:semiHidden/>
    <w:rPr>
      <w:rFonts w:ascii="Arial" w:hAnsi="Arial" w:eastAsia="ＭＳ ゴシック"/>
      <w:sz w:val="18"/>
    </w:rPr>
  </w:style>
  <w:style w:type="character" w:styleId="25" w:customStyle="1">
    <w:name w:val="吹き出し (文字)"/>
    <w:next w:val="25"/>
    <w:link w:val="24"/>
    <w:uiPriority w:val="0"/>
    <w:rPr>
      <w:rFonts w:ascii="Arial" w:hAnsi="Arial" w:eastAsia="ＭＳ ゴシック"/>
      <w:kern w:val="2"/>
      <w:sz w:val="18"/>
    </w:rPr>
  </w:style>
  <w:style w:type="character" w:styleId="26">
    <w:name w:val="footnote reference"/>
    <w:next w:val="26"/>
    <w:link w:val="0"/>
    <w:uiPriority w:val="0"/>
    <w:semiHidden/>
    <w:rPr>
      <w:vertAlign w:val="superscript"/>
    </w:rPr>
  </w:style>
  <w:style w:type="character" w:styleId="27">
    <w:name w:val="endnote reference"/>
    <w:next w:val="27"/>
    <w:link w:val="0"/>
    <w:uiPriority w:val="0"/>
    <w:semiHidden/>
    <w:rPr>
      <w:vertAlign w:val="superscript"/>
    </w:rPr>
  </w:style>
  <w:style w:type="paragraph" w:styleId="28">
    <w:name w:val="Revision"/>
    <w:next w:val="28"/>
    <w:link w:val="0"/>
    <w:uiPriority w:val="0"/>
    <w:rPr>
      <w:kern w:val="2"/>
      <w:sz w:val="21"/>
    </w:rPr>
  </w:style>
  <w:style w:type="character" w:styleId="29">
    <w:name w:val="annotation reference"/>
    <w:next w:val="29"/>
    <w:link w:val="0"/>
    <w:uiPriority w:val="0"/>
    <w:semiHidden/>
    <w:rPr>
      <w:sz w:val="18"/>
    </w:rPr>
  </w:style>
  <w:style w:type="paragraph" w:styleId="30">
    <w:name w:val="annotation text"/>
    <w:basedOn w:val="0"/>
    <w:next w:val="30"/>
    <w:link w:val="31"/>
    <w:uiPriority w:val="0"/>
    <w:semiHidden/>
    <w:pPr>
      <w:jc w:val="left"/>
    </w:pPr>
  </w:style>
  <w:style w:type="character" w:styleId="31" w:customStyle="1">
    <w:name w:val="コメント文字列 (文字)"/>
    <w:next w:val="31"/>
    <w:link w:val="30"/>
    <w:uiPriority w:val="0"/>
    <w:rPr>
      <w:kern w:val="2"/>
      <w:sz w:val="21"/>
    </w:rPr>
  </w:style>
  <w:style w:type="paragraph" w:styleId="32">
    <w:name w:val="annotation subject"/>
    <w:basedOn w:val="30"/>
    <w:next w:val="30"/>
    <w:link w:val="33"/>
    <w:uiPriority w:val="0"/>
    <w:semiHidden/>
    <w:rPr>
      <w:b w:val="1"/>
    </w:rPr>
  </w:style>
  <w:style w:type="character" w:styleId="33" w:customStyle="1">
    <w:name w:val="コメント内容 (文字)"/>
    <w:next w:val="33"/>
    <w:link w:val="32"/>
    <w:uiPriority w:val="0"/>
    <w:rPr>
      <w:b w:val="1"/>
      <w:kern w:val="2"/>
      <w:sz w:val="21"/>
    </w:rPr>
  </w:style>
  <w:style w:type="table" w:styleId="34" w:customStyle="1">
    <w:name w:val="表（シンプル 1）"/>
    <w:basedOn w:val="11"/>
    <w:next w:val="34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5888</TotalTime>
  <Pages>1</Pages>
  <Words>1</Words>
  <Characters>182</Characters>
  <Application>JUST Note</Application>
  <Lines>38</Lines>
  <Paragraphs>19</Paragraphs>
  <CharactersWithSpaces>203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五所川原市条件付き一般競争入札実施要領</dc:title>
  <dc:creator>五所川原市役所</dc:creator>
  <cp:lastModifiedBy>User</cp:lastModifiedBy>
  <cp:lastPrinted>2026-01-21T02:35:00Z</cp:lastPrinted>
  <dcterms:created xsi:type="dcterms:W3CDTF">2019-03-25T23:15:00Z</dcterms:created>
  <dcterms:modified xsi:type="dcterms:W3CDTF">2026-06-05T04:46:15Z</dcterms:modified>
  <cp:revision>66</cp:revision>
</cp:coreProperties>
</file>