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（様式第４号）　　　　　　　公益財団法人五所川原市教育振興会　　　　　　　　（大学等用）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97"/>
        <w:gridCol w:w="330"/>
        <w:gridCol w:w="3788"/>
        <w:gridCol w:w="187"/>
        <w:gridCol w:w="443"/>
        <w:gridCol w:w="817"/>
        <w:gridCol w:w="630"/>
        <w:gridCol w:w="1073"/>
        <w:gridCol w:w="1470"/>
      </w:tblGrid>
      <w:tr>
        <w:trPr>
          <w:trHeight w:val="900" w:hRule="atLeast"/>
        </w:trPr>
        <w:tc>
          <w:tcPr>
            <w:tcW w:w="5245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40"/>
              </w:rPr>
            </w:pPr>
            <w:r>
              <w:rPr>
                <w:rFonts w:hint="eastAsia" w:ascii="ＭＳ 明朝" w:hAnsi="ＭＳ 明朝" w:eastAsia="ＭＳ 明朝"/>
                <w:b w:val="1"/>
                <w:sz w:val="40"/>
              </w:rPr>
              <w:t>奨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>学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>生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>推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>薦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>調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1"/>
                <w:sz w:val="40"/>
              </w:rPr>
              <w:t>書</w:t>
            </w:r>
          </w:p>
        </w:tc>
        <w:tc>
          <w:tcPr>
            <w:tcW w:w="3990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調書作成者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　　　　　　　　　　　　　　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position w:val="-4"/>
                <w:sz w:val="31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</w:tr>
      <w:tr>
        <w:trPr/>
        <w:tc>
          <w:tcPr>
            <w:tcW w:w="9235" w:type="dxa"/>
            <w:gridSpan w:val="9"/>
            <w:vAlign w:val="top"/>
          </w:tcPr>
          <w:tbl>
            <w:tblPr>
              <w:tblStyle w:val="17"/>
              <w:tblpPr w:leftFromText="142" w:rightFromText="142" w:topFromText="0" w:bottomFromText="0" w:vertAnchor="text" w:horzAnchor="text" w:tblpX="267" w:tblpY="164"/>
              <w:tblW w:w="0" w:type="auto"/>
              <w:tblLayout w:type="fixed"/>
              <w:tblLook w:firstRow="1" w:lastRow="0" w:firstColumn="1" w:lastColumn="0" w:noHBand="0" w:noVBand="1" w:val="04A0"/>
            </w:tblPr>
            <w:tblGrid>
              <w:gridCol w:w="3457"/>
            </w:tblGrid>
            <w:tr>
              <w:trPr/>
              <w:tc>
                <w:tcPr>
                  <w:tcW w:w="3457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学習成績（</w:t>
                  </w:r>
                  <w:r>
                    <w:rPr>
                      <w:rFonts w:hint="eastAsia" w:ascii="ＭＳ 明朝" w:hAnsi="ＭＳ 明朝" w:eastAsia="ＭＳ 明朝"/>
                    </w:rPr>
                    <w:t>5</w:t>
                  </w:r>
                  <w:r>
                    <w:rPr>
                      <w:rFonts w:hint="eastAsia" w:ascii="ＭＳ 明朝" w:hAnsi="ＭＳ 明朝" w:eastAsia="ＭＳ 明朝"/>
                    </w:rPr>
                    <w:t>段階）の認定平均値</w:t>
                  </w:r>
                </w:p>
              </w:tc>
            </w:tr>
            <w:tr>
              <w:trPr>
                <w:trHeight w:val="517" w:hRule="atLeast"/>
              </w:trPr>
              <w:tc>
                <w:tcPr>
                  <w:tcW w:w="3457" w:type="dxa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※学習成績の評定について文章記述が可能な場合は、それに従ってよい。</w:t>
            </w:r>
          </w:p>
        </w:tc>
      </w:tr>
      <w:tr>
        <w:trPr>
          <w:trHeight w:val="2860" w:hRule="atLeast"/>
        </w:trPr>
        <w:tc>
          <w:tcPr>
            <w:tcW w:w="497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推　薦　所見</w:t>
            </w:r>
          </w:p>
        </w:tc>
        <w:tc>
          <w:tcPr>
            <w:tcW w:w="8738" w:type="dxa"/>
            <w:gridSpan w:val="8"/>
            <w:tcBorders>
              <w:top w:val="none" w:color="auto" w:sz="0" w:space="0"/>
              <w:left w:val="single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85" w:hRule="atLeast"/>
        </w:trPr>
        <w:tc>
          <w:tcPr>
            <w:tcW w:w="497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5" w:type="dxa"/>
            <w:gridSpan w:val="6"/>
            <w:vMerge w:val="restart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推薦順位</w:t>
            </w:r>
          </w:p>
        </w:tc>
      </w:tr>
      <w:tr>
        <w:trPr>
          <w:trHeight w:val="330" w:hRule="atLeast"/>
        </w:trPr>
        <w:tc>
          <w:tcPr>
            <w:tcW w:w="49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5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人中　　　位</w:t>
            </w:r>
          </w:p>
        </w:tc>
      </w:tr>
      <w:tr>
        <w:trPr>
          <w:trHeight w:val="460" w:hRule="atLeast"/>
        </w:trPr>
        <w:tc>
          <w:tcPr>
            <w:tcW w:w="49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Chars="0" w:right="113" w:rightChars="0" w:firstLine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判　　定　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振興会処理欄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※</w:t>
            </w:r>
          </w:p>
        </w:tc>
        <w:tc>
          <w:tcPr>
            <w:tcW w:w="556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　別　控　除</w:t>
            </w:r>
          </w:p>
        </w:tc>
        <w:tc>
          <w:tcPr>
            <w:tcW w:w="317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振興会認定</w:t>
            </w:r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Ａ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ひとり親世帯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総所得金額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（ア）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就学者</w:t>
            </w:r>
          </w:p>
        </w:tc>
        <w:tc>
          <w:tcPr>
            <w:tcW w:w="14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特別控除</w:t>
            </w:r>
          </w:p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（イ）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障がい者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長期療養者</w:t>
            </w:r>
          </w:p>
        </w:tc>
        <w:tc>
          <w:tcPr>
            <w:tcW w:w="14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認定総所得金額</w:t>
            </w:r>
            <w:r>
              <w:rPr>
                <w:rFonts w:hint="eastAsia" w:ascii="ＭＳ 明朝" w:hAnsi="ＭＳ 明朝" w:eastAsia="ＭＳ 明朝"/>
                <w:sz w:val="21"/>
              </w:rPr>
              <w:t>（ア）－（イ）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主たる家計支持者の別居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災害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65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父母以外の所得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ind w:firstLine="480" w:firstLineChars="30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Ｂ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出願者本人分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収入基準額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</w:tr>
      <w:tr>
        <w:trPr>
          <w:trHeight w:val="360" w:hRule="atLeast"/>
        </w:trPr>
        <w:tc>
          <w:tcPr>
            <w:tcW w:w="49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計　Ａ＋Ｂ（イ）</w:t>
            </w:r>
          </w:p>
        </w:tc>
        <w:tc>
          <w:tcPr>
            <w:tcW w:w="14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万円</w:t>
            </w:r>
          </w:p>
        </w:tc>
        <w:tc>
          <w:tcPr>
            <w:tcW w:w="170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920" w:hRule="atLeast"/>
        </w:trPr>
        <w:tc>
          <w:tcPr>
            <w:tcW w:w="4802" w:type="dxa"/>
            <w:gridSpan w:val="4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210" w:rightChars="10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卒業予定</w:t>
            </w:r>
          </w:p>
          <w:p>
            <w:pPr>
              <w:pStyle w:val="0"/>
              <w:ind w:firstLine="1050" w:firstLineChars="50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立　　　　　　高等学校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卒　　業</w:t>
            </w:r>
          </w:p>
        </w:tc>
        <w:tc>
          <w:tcPr>
            <w:tcW w:w="4433" w:type="dxa"/>
            <w:gridSpan w:val="5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</w:tr>
      <w:tr>
        <w:trPr>
          <w:trHeight w:val="2325" w:hRule="atLeast"/>
        </w:trPr>
        <w:tc>
          <w:tcPr>
            <w:tcW w:w="9235" w:type="dxa"/>
            <w:gridSpan w:val="9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ＭＳ 明朝" w:hAnsi="ＭＳ 明朝" w:eastAsia="ＭＳ 明朝"/>
              </w:rPr>
              <w:t>上記の者は、貴会の奨学生として推薦基準に合致していると認め推薦します。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年　　月　　日　　　　　　　　　　　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公益財団法人五所川原市教育振興会会長　殿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ind w:firstLine="3990" w:firstLineChars="19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校長氏名　　　　　　　　　　　　　　　　</w:t>
            </w:r>
            <w:r>
              <w:rPr>
                <w:rFonts w:hint="eastAsia" w:ascii="ＭＳ 明朝" w:hAnsi="ＭＳ 明朝" w:eastAsia="ＭＳ 明朝"/>
                <w:bdr w:val="single" w:color="auto" w:sz="4" w:space="0"/>
              </w:rPr>
              <w:t>職印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180" w:lineRule="exact"/>
        <w:rPr>
          <w:rFonts w:hint="eastAsia" w:ascii="ＭＳ 明朝" w:hAnsi="ＭＳ 明朝" w:eastAsia="ＭＳ 明朝"/>
          <w:sz w:val="4"/>
        </w:rPr>
      </w:pPr>
      <w:bookmarkStart w:id="0" w:name="_GoBack"/>
      <w:bookmarkEnd w:id="0"/>
    </w:p>
    <w:sectPr>
      <w:pgSz w:w="11906" w:h="16838"/>
      <w:pgMar w:top="1417" w:right="1417" w:bottom="113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297</TotalTime>
  <Pages>1</Pages>
  <Words>1</Words>
  <Characters>314</Characters>
  <Application>JUST Note</Application>
  <Lines>144</Lines>
  <Paragraphs>51</Paragraphs>
  <CharactersWithSpaces>452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2020-11-12T05:53:10Z</cp:lastPrinted>
  <dcterms:created xsi:type="dcterms:W3CDTF">2020-11-10T02:17:00Z</dcterms:created>
  <dcterms:modified xsi:type="dcterms:W3CDTF">2025-12-04T06:50:56Z</dcterms:modified>
  <cp:revision>4</cp:revision>
</cp:coreProperties>
</file>