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1"/>
        </w:rPr>
      </w:pPr>
      <w:r>
        <w:rPr>
          <w:rFonts w:hint="eastAsia"/>
          <w:sz w:val="21"/>
        </w:rPr>
        <w:t>様式第４号（第５条関係）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trike w:val="1"/>
          <w:sz w:val="21"/>
        </w:rPr>
      </w:pPr>
      <w:r>
        <w:rPr>
          <w:rFonts w:hint="eastAsia" w:ascii="ＭＳ 明朝" w:hAnsi="ＭＳ 明朝" w:eastAsia="ＭＳ 明朝"/>
          <w:kern w:val="2"/>
          <w:sz w:val="21"/>
        </w:rPr>
        <w:t>代表者氏名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役員の変更等届出書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下記のとおり役員の変更等があったので、特定非営利活動促進法第２３条第１項の規定により、届け出ます。</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記</w:t>
      </w:r>
    </w:p>
    <w:p>
      <w:pPr>
        <w:pStyle w:val="0"/>
        <w:jc w:val="both"/>
        <w:rPr>
          <w:rFonts w:hint="default"/>
        </w:rPr>
      </w:pPr>
    </w:p>
    <w:tbl>
      <w:tblPr>
        <w:tblStyle w:val="11"/>
        <w:tblW w:w="95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87"/>
        <w:gridCol w:w="885"/>
        <w:gridCol w:w="2466"/>
        <w:gridCol w:w="4598"/>
      </w:tblGrid>
      <w:tr>
        <w:trPr/>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変更年月日</w:t>
            </w:r>
          </w:p>
          <w:p>
            <w:pPr>
              <w:pStyle w:val="0"/>
              <w:jc w:val="center"/>
              <w:rPr>
                <w:rFonts w:hint="default"/>
                <w:sz w:val="21"/>
              </w:rPr>
            </w:pPr>
            <w:r>
              <w:rPr>
                <w:rFonts w:hint="eastAsia" w:ascii="ＭＳ 明朝" w:hAnsi="ＭＳ 明朝" w:eastAsia="ＭＳ 明朝"/>
                <w:kern w:val="2"/>
                <w:sz w:val="21"/>
              </w:rPr>
              <w:t>変更事項</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役　名</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氏　　名</w:t>
            </w:r>
          </w:p>
        </w:tc>
        <w:tc>
          <w:tcPr>
            <w:tcW w:w="4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住所又は居所</w:t>
            </w:r>
          </w:p>
        </w:tc>
      </w:tr>
      <w:tr>
        <w:trPr>
          <w:trHeight w:val="662" w:hRule="atLeast"/>
        </w:trPr>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bl>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eastAsia" w:ascii="ＭＳ 明朝" w:hAnsi="ＭＳ 明朝" w:eastAsia="ＭＳ 明朝"/>
          <w:kern w:val="2"/>
          <w:sz w:val="21"/>
        </w:rPr>
        <w:t>　２　「変更事項」の欄には、新任、再任、任期満了、死亡、辞任、解任、住所（又は居所）の異動、改姓又は改名の別を記載し、また、補欠のため、又は増員によって就任した場合には、その旨を付記すること。なお、任期満了と同時に再任した場合には、再任</w:t>
      </w:r>
      <w:bookmarkStart w:id="0" w:name="_GoBack"/>
      <w:bookmarkEnd w:id="0"/>
      <w:r>
        <w:rPr>
          <w:rFonts w:hint="eastAsia" w:ascii="ＭＳ 明朝" w:hAnsi="ＭＳ 明朝" w:eastAsia="ＭＳ 明朝"/>
          <w:kern w:val="2"/>
          <w:sz w:val="21"/>
        </w:rPr>
        <w:t>とだけ記載すれば足りる。</w:t>
      </w:r>
    </w:p>
    <w:p>
      <w:pPr>
        <w:pStyle w:val="0"/>
        <w:jc w:val="both"/>
        <w:rPr>
          <w:rFonts w:hint="default"/>
          <w:sz w:val="21"/>
        </w:rPr>
      </w:pPr>
      <w:r>
        <w:rPr>
          <w:rFonts w:hint="eastAsia" w:ascii="ＭＳ 明朝" w:hAnsi="ＭＳ 明朝" w:eastAsia="ＭＳ 明朝"/>
          <w:kern w:val="2"/>
          <w:sz w:val="21"/>
        </w:rPr>
        <w:t>　３　「役名」の欄には、理事、監事の別を記載すること。</w:t>
      </w:r>
    </w:p>
    <w:p>
      <w:pPr>
        <w:pStyle w:val="0"/>
        <w:ind w:left="420" w:hanging="480" w:hangingChars="200"/>
        <w:jc w:val="both"/>
        <w:rPr>
          <w:rFonts w:hint="default"/>
          <w:sz w:val="21"/>
        </w:rPr>
      </w:pPr>
      <w:r>
        <w:rPr>
          <w:rFonts w:hint="eastAsia" w:ascii="ＭＳ 明朝" w:hAnsi="ＭＳ 明朝" w:eastAsia="ＭＳ 明朝"/>
          <w:kern w:val="2"/>
          <w:sz w:val="21"/>
        </w:rPr>
        <w:t>　４　改姓又は改名の場合には、「氏名」の欄に、旧姓又は旧名を括弧を付して併記すること。</w:t>
      </w:r>
    </w:p>
    <w:p>
      <w:pPr>
        <w:pStyle w:val="0"/>
        <w:ind w:left="420" w:hanging="480" w:hangingChars="200"/>
        <w:jc w:val="both"/>
        <w:rPr>
          <w:rFonts w:hint="default"/>
          <w:sz w:val="21"/>
        </w:rPr>
      </w:pPr>
      <w:r>
        <w:rPr>
          <w:rFonts w:hint="eastAsia" w:ascii="ＭＳ 明朝" w:hAnsi="ＭＳ 明朝" w:eastAsia="ＭＳ 明朝"/>
          <w:kern w:val="2"/>
          <w:sz w:val="21"/>
        </w:rPr>
        <w:t>　５　「住所又は居所」の欄には、青森県特定非営利活動促進法施行条例第２条第２項各号に掲げる書面によって証された住所又は居所を記載すること。</w:t>
      </w:r>
    </w:p>
    <w:p>
      <w:pPr>
        <w:pStyle w:val="0"/>
        <w:ind w:left="420" w:hanging="480" w:hangingChars="200"/>
        <w:jc w:val="both"/>
        <w:rPr>
          <w:rFonts w:hint="default"/>
          <w:sz w:val="21"/>
        </w:rPr>
      </w:pPr>
      <w:r>
        <w:rPr>
          <w:rFonts w:hint="eastAsia" w:ascii="ＭＳ 明朝" w:hAnsi="ＭＳ 明朝" w:eastAsia="ＭＳ 明朝"/>
          <w:kern w:val="2"/>
          <w:sz w:val="21"/>
        </w:rPr>
        <w:t>　６　変更後の役員名簿（役員の氏名及び住所又は居所並びに各役員についての報酬の有無を記載した名簿をいう。）（法第２３条第１項）［２部］を添付すること。</w:t>
      </w:r>
    </w:p>
    <w:p>
      <w:pPr>
        <w:pStyle w:val="0"/>
        <w:ind w:left="420" w:hanging="480" w:hangingChars="200"/>
        <w:jc w:val="both"/>
        <w:rPr>
          <w:rFonts w:hint="default"/>
          <w:sz w:val="21"/>
        </w:rPr>
      </w:pPr>
      <w:r>
        <w:rPr>
          <w:rFonts w:hint="eastAsia" w:ascii="ＭＳ 明朝" w:hAnsi="ＭＳ 明朝" w:eastAsia="ＭＳ 明朝"/>
          <w:kern w:val="2"/>
          <w:sz w:val="21"/>
        </w:rPr>
        <w:t>　７　役員が新たに就任した場合（任期満了と同時に再任された場合を除く。）は、次に掲げる書類を添付すること。</w:t>
      </w:r>
    </w:p>
    <w:p>
      <w:pPr>
        <w:pStyle w:val="0"/>
        <w:ind w:left="720" w:leftChars="100" w:hanging="480" w:hangingChars="200"/>
        <w:jc w:val="both"/>
        <w:rPr>
          <w:rFonts w:hint="default"/>
          <w:sz w:val="21"/>
        </w:rPr>
      </w:pPr>
      <w:r>
        <w:rPr>
          <w:rFonts w:hint="eastAsia" w:ascii="ＭＳ 明朝" w:hAnsi="ＭＳ 明朝" w:eastAsia="ＭＳ 明朝"/>
          <w:kern w:val="2"/>
          <w:sz w:val="21"/>
        </w:rPr>
        <w:t>　</w:t>
      </w:r>
      <w:r>
        <w:rPr>
          <w:rFonts w:hint="eastAsia" w:ascii="ＭＳ 明朝" w:hAnsi="ＭＳ 明朝" w:eastAsia="ＭＳ 明朝"/>
          <w:kern w:val="0"/>
          <w:sz w:val="21"/>
        </w:rPr>
        <w:t>①</w:t>
      </w:r>
      <w:r>
        <w:rPr>
          <w:rFonts w:hint="eastAsia" w:ascii="ＭＳ 明朝" w:hAnsi="ＭＳ 明朝" w:eastAsia="ＭＳ 明朝"/>
          <w:kern w:val="2"/>
          <w:sz w:val="21"/>
        </w:rPr>
        <w:t>当該各役員が法第２０条各号に該当しないこと及び法第２１条の規定に違反しないことを誓約し、並びに就任を承諾する書面の謄本（法第２３条第２項）</w:t>
      </w:r>
    </w:p>
    <w:p>
      <w:pPr>
        <w:pStyle w:val="0"/>
        <w:ind w:firstLine="480" w:firstLineChars="200"/>
        <w:jc w:val="both"/>
        <w:rPr>
          <w:rFonts w:hint="default"/>
          <w:sz w:val="21"/>
        </w:rPr>
      </w:pPr>
      <w:r>
        <w:rPr>
          <w:rFonts w:hint="eastAsia" w:ascii="ＭＳ 明朝" w:hAnsi="ＭＳ 明朝" w:eastAsia="ＭＳ 明朝"/>
          <w:kern w:val="0"/>
          <w:sz w:val="21"/>
        </w:rPr>
        <w:t>②</w:t>
      </w:r>
      <w:r>
        <w:rPr>
          <w:rFonts w:hint="eastAsia" w:ascii="ＭＳ 明朝" w:hAnsi="ＭＳ 明朝" w:eastAsia="ＭＳ 明朝"/>
          <w:kern w:val="2"/>
          <w:sz w:val="21"/>
        </w:rPr>
        <w:t>当該各役員の住所又は居所を証する書面（法第２３条第２項）</w:t>
      </w:r>
    </w:p>
    <w:sectPr>
      <w:pgSz w:w="11906" w:h="16838"/>
      <w:pgMar w:top="1134" w:right="1134" w:bottom="1134" w:left="1134" w:header="851" w:footer="992" w:gutter="0"/>
      <w:cols w:space="720"/>
      <w:textDirection w:val="lrTb"/>
      <w:docGrid w:type="line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1"/>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633</Characters>
  <Application>JUST Note</Application>
  <Lines>43</Lines>
  <Paragraphs>24</Paragraphs>
  <Company>DAI-ICHI HOKI.,Ltd.</Company>
  <CharactersWithSpaces>689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dc:title>
  <dc:creator>mitsuhashi</dc:creator>
  <cp:lastModifiedBy>user</cp:lastModifiedBy>
  <cp:lastPrinted>2015-02-06T13:46:00Z</cp:lastPrinted>
  <dcterms:created xsi:type="dcterms:W3CDTF">2019-08-19T18:57:00Z</dcterms:created>
  <dcterms:modified xsi:type="dcterms:W3CDTF">2021-08-19T05:56:08Z</dcterms:modified>
  <cp:revision>6</cp:revision>
</cp:coreProperties>
</file>